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C6" w:rsidRPr="003A41C6" w:rsidRDefault="003A41C6" w:rsidP="003A41C6">
      <w:pPr>
        <w:spacing w:before="120" w:after="420" w:line="240" w:lineRule="auto"/>
        <w:contextualSpacing/>
        <w:jc w:val="right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3A41C6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RAZPISNI OBRAZEC 2</w:t>
      </w:r>
      <w:r w:rsidRPr="003A41C6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a</w:t>
      </w:r>
    </w:p>
    <w:p w:rsidR="003A41C6" w:rsidRPr="003A41C6" w:rsidRDefault="003A41C6" w:rsidP="003A41C6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3A41C6" w:rsidRPr="003A41C6" w:rsidRDefault="003A41C6" w:rsidP="003A41C6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3A41C6" w:rsidRPr="003A41C6" w:rsidRDefault="003A41C6" w:rsidP="003A41C6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3A41C6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OBRAZEC PREDRAČUNA </w:t>
      </w:r>
      <w:r w:rsidRPr="003A41C6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 xml:space="preserve">št. </w:t>
      </w:r>
      <w:r w:rsidRPr="003A41C6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…………… </w:t>
      </w:r>
      <w:r w:rsidRPr="003A41C6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(odpiranje konkurence za 1. leto)</w:t>
      </w: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A41C6">
        <w:rPr>
          <w:rFonts w:ascii="Arial" w:eastAsia="Times New Roman" w:hAnsi="Arial" w:cs="Arial"/>
          <w:sz w:val="20"/>
          <w:szCs w:val="20"/>
        </w:rPr>
        <w:t>Naročnik: OSNOVNA ŠOLA VIŽMARJE-BROD, Na gaju 2, 1000 Ljubljana</w:t>
      </w:r>
    </w:p>
    <w:p w:rsidR="003A41C6" w:rsidRPr="003A41C6" w:rsidRDefault="003A41C6" w:rsidP="003A41C6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3A41C6" w:rsidRPr="003A41C6" w:rsidTr="001B4211">
        <w:tc>
          <w:tcPr>
            <w:tcW w:w="9322" w:type="dxa"/>
          </w:tcPr>
          <w:p w:rsidR="003A41C6" w:rsidRPr="003A41C6" w:rsidRDefault="003A41C6" w:rsidP="003A41C6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 xml:space="preserve">Naziv predmeta javnega naročila: </w:t>
            </w:r>
            <w:r w:rsidRPr="003A41C6">
              <w:rPr>
                <w:rFonts w:ascii="Arial" w:eastAsia="Times New Roman" w:hAnsi="Arial" w:cs="Arial"/>
                <w:bCs/>
                <w:sz w:val="20"/>
                <w:szCs w:val="20"/>
              </w:rPr>
              <w:t>»</w:t>
            </w:r>
            <w:proofErr w:type="spellStart"/>
            <w:r w:rsidRPr="003A41C6">
              <w:rPr>
                <w:rFonts w:ascii="Arial" w:eastAsia="Times New Roman" w:hAnsi="Arial" w:cs="Arial"/>
                <w:bCs/>
                <w:sz w:val="20"/>
                <w:szCs w:val="20"/>
              </w:rPr>
              <w:t>Sukcesivna</w:t>
            </w:r>
            <w:proofErr w:type="spellEnd"/>
            <w:r w:rsidRPr="003A41C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dobava ekoloških in konvencionalnih živil za obdobje štirih let«</w:t>
            </w:r>
            <w:r w:rsidRPr="003A41C6">
              <w:rPr>
                <w:rFonts w:ascii="Arial" w:eastAsia="Times New Roman" w:hAnsi="Arial" w:cs="Arial"/>
                <w:sz w:val="20"/>
                <w:szCs w:val="20"/>
              </w:rPr>
              <w:t xml:space="preserve">, ki je bil objavljen v obvestilu o naročilu na Portalu javnih naročil pri Uradnem listu RS, št. objave JN ….…..................... z dne …............. 2019 in v Dopolnilu k Uradnemu listu Evropske unije pod št. objave ……………….. z dne …………………2019 in v sistemu e-JN pod št. ……………… </w:t>
            </w:r>
          </w:p>
          <w:p w:rsidR="003A41C6" w:rsidRPr="003A41C6" w:rsidRDefault="003A41C6" w:rsidP="003A41C6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Veljavnost predračuna: 29.2.2020</w:t>
            </w:r>
          </w:p>
        </w:tc>
      </w:tr>
    </w:tbl>
    <w:p w:rsidR="003A41C6" w:rsidRPr="003A41C6" w:rsidRDefault="003A41C6" w:rsidP="003A41C6">
      <w:pPr>
        <w:numPr>
          <w:ilvl w:val="12"/>
          <w:numId w:val="0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A41C6">
        <w:rPr>
          <w:rFonts w:ascii="Arial" w:eastAsia="Times New Roman" w:hAnsi="Arial" w:cs="Arial"/>
          <w:sz w:val="20"/>
          <w:szCs w:val="20"/>
        </w:rPr>
        <w:t>Ponudnik _________________________________________________________, ki ga zastopa ________________________________________ z žigom in podpisom potrjujem, da bodo živila, ki so predmet predmetnega javnega naročila dobavljena v postopku odpiranja konkurence v obdobju od pravnomočnosti oddaje javnega naročila in 1. leto odpiranja konkurence, v kolikor bom izbran, po spodaj navedenih cenah:</w:t>
      </w: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42"/>
        <w:gridCol w:w="35"/>
        <w:gridCol w:w="1524"/>
        <w:gridCol w:w="70"/>
        <w:gridCol w:w="1592"/>
        <w:gridCol w:w="58"/>
        <w:gridCol w:w="1604"/>
        <w:gridCol w:w="34"/>
        <w:gridCol w:w="1628"/>
      </w:tblGrid>
      <w:tr w:rsidR="003A41C6" w:rsidRPr="003A41C6" w:rsidTr="001B4211">
        <w:tc>
          <w:tcPr>
            <w:tcW w:w="2742" w:type="dxa"/>
            <w:shd w:val="clear" w:color="auto" w:fill="95B3D7"/>
          </w:tcPr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shd w:val="clear" w:color="auto" w:fill="95B3D7"/>
          </w:tcPr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</w:tc>
        <w:tc>
          <w:tcPr>
            <w:tcW w:w="1650" w:type="dxa"/>
            <w:gridSpan w:val="2"/>
            <w:shd w:val="clear" w:color="auto" w:fill="95B3D7"/>
          </w:tcPr>
          <w:p w:rsidR="003A41C6" w:rsidRPr="003A41C6" w:rsidRDefault="003A41C6" w:rsidP="003A4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A41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KONKURENCE </w:t>
            </w:r>
          </w:p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95B3D7"/>
          </w:tcPr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 PRVO LETO</w:t>
            </w:r>
            <w:r w:rsidRPr="003A41C6">
              <w:rPr>
                <w:rFonts w:ascii="Arial" w:eastAsia="Times New Roman" w:hAnsi="Arial" w:cs="Arial"/>
                <w:b/>
                <w:i/>
                <w:sz w:val="18"/>
                <w:szCs w:val="20"/>
                <w:vertAlign w:val="superscript"/>
                <w:lang w:eastAsia="sl-SI"/>
              </w:rPr>
              <w:footnoteReference w:id="1"/>
            </w:r>
          </w:p>
        </w:tc>
        <w:tc>
          <w:tcPr>
            <w:tcW w:w="1628" w:type="dxa"/>
            <w:shd w:val="clear" w:color="auto" w:fill="95B3D7"/>
          </w:tcPr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3A41C6" w:rsidRPr="003A41C6" w:rsidTr="001B4211">
        <w:tc>
          <w:tcPr>
            <w:tcW w:w="2742" w:type="dxa"/>
            <w:shd w:val="clear" w:color="auto" w:fill="95B3D7"/>
          </w:tcPr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shd w:val="clear" w:color="auto" w:fill="95B3D7"/>
          </w:tcPr>
          <w:p w:rsidR="003A41C6" w:rsidRPr="003A41C6" w:rsidRDefault="003A41C6" w:rsidP="003A4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A41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A41C6">
              <w:rPr>
                <w:rFonts w:ascii="Arial" w:eastAsia="Times New Roman" w:hAnsi="Arial" w:cs="Arial"/>
                <w:i/>
                <w:sz w:val="18"/>
                <w:szCs w:val="20"/>
                <w:vertAlign w:val="superscript"/>
                <w:lang w:eastAsia="sl-SI"/>
              </w:rPr>
              <w:footnoteReference w:id="2"/>
            </w:r>
          </w:p>
        </w:tc>
        <w:tc>
          <w:tcPr>
            <w:tcW w:w="1650" w:type="dxa"/>
            <w:gridSpan w:val="2"/>
            <w:shd w:val="clear" w:color="auto" w:fill="95B3D7"/>
          </w:tcPr>
          <w:p w:rsidR="003A41C6" w:rsidRPr="003A41C6" w:rsidRDefault="003A41C6" w:rsidP="003A4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A41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3A41C6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3"/>
            </w:r>
            <w:r w:rsidRPr="003A41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3A41C6" w:rsidRPr="003A41C6" w:rsidRDefault="003A41C6" w:rsidP="003A4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A41C6">
              <w:rPr>
                <w:rFonts w:ascii="Arial" w:eastAsia="Times New Roman" w:hAnsi="Arial" w:cs="Arial"/>
                <w:i/>
                <w:sz w:val="18"/>
                <w:szCs w:val="20"/>
                <w:vertAlign w:val="superscript"/>
                <w:lang w:eastAsia="sl-SI"/>
              </w:rPr>
              <w:footnoteReference w:id="4"/>
            </w:r>
          </w:p>
        </w:tc>
        <w:tc>
          <w:tcPr>
            <w:tcW w:w="1638" w:type="dxa"/>
            <w:gridSpan w:val="2"/>
            <w:shd w:val="clear" w:color="auto" w:fill="95B3D7"/>
          </w:tcPr>
          <w:p w:rsidR="003A41C6" w:rsidRPr="003A41C6" w:rsidRDefault="003A41C6" w:rsidP="003A4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A41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A41C6">
              <w:rPr>
                <w:rFonts w:ascii="Arial" w:eastAsia="Times New Roman" w:hAnsi="Arial" w:cs="Arial"/>
                <w:i/>
                <w:sz w:val="18"/>
                <w:szCs w:val="20"/>
                <w:vertAlign w:val="superscript"/>
                <w:lang w:eastAsia="sl-SI"/>
              </w:rPr>
              <w:footnoteReference w:id="5"/>
            </w:r>
          </w:p>
        </w:tc>
        <w:tc>
          <w:tcPr>
            <w:tcW w:w="1628" w:type="dxa"/>
            <w:shd w:val="clear" w:color="auto" w:fill="95B3D7"/>
          </w:tcPr>
          <w:p w:rsidR="003A41C6" w:rsidRPr="003A41C6" w:rsidRDefault="003A41C6" w:rsidP="003A4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A41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delež živil, ki jih ponuja v okviru merila »sheme kakovosti« v skladu z razpisno dokumentacijo</w:t>
            </w:r>
          </w:p>
          <w:p w:rsidR="003A41C6" w:rsidRPr="003A41C6" w:rsidRDefault="003A41C6" w:rsidP="003A4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sl-SI"/>
              </w:rPr>
            </w:pPr>
            <w:bookmarkStart w:id="0" w:name="_Toc509846840"/>
            <w:r w:rsidRPr="003A41C6">
              <w:rPr>
                <w:rFonts w:ascii="Arial" w:eastAsia="Times New Roman" w:hAnsi="Arial" w:cs="Arial"/>
                <w:b/>
                <w:lang w:eastAsia="sl-SI"/>
              </w:rPr>
              <w:t>1. SKLOP ŽIVIL – MLEKO IN MLEČNI IZDELKI</w:t>
            </w:r>
          </w:p>
        </w:tc>
        <w:tc>
          <w:tcPr>
            <w:tcW w:w="1524" w:type="dxa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bookmarkEnd w:id="0"/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1.podsklop:mleko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2.podsklop:jogurti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3.podsklop:kefir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FFFFFF"/>
          </w:tcPr>
          <w:p w:rsidR="003A41C6" w:rsidRPr="003A41C6" w:rsidRDefault="003A41C6" w:rsidP="003A41C6">
            <w:pPr>
              <w:tabs>
                <w:tab w:val="left" w:pos="2130"/>
              </w:tabs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lastRenderedPageBreak/>
              <w:t>4.podsklop:smetana, skuta in maslo</w:t>
            </w:r>
            <w:r w:rsidRPr="003A41C6">
              <w:rPr>
                <w:rFonts w:ascii="Arial" w:eastAsia="Times New Roman" w:hAnsi="Arial" w:cs="Arial"/>
              </w:rPr>
              <w:tab/>
            </w:r>
          </w:p>
        </w:tc>
        <w:tc>
          <w:tcPr>
            <w:tcW w:w="1524" w:type="dxa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FFFFFF"/>
          </w:tcPr>
          <w:p w:rsidR="003A41C6" w:rsidRPr="003A41C6" w:rsidRDefault="003A41C6" w:rsidP="003A41C6">
            <w:pPr>
              <w:tabs>
                <w:tab w:val="left" w:pos="2130"/>
              </w:tabs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5.podsklop:siri</w:t>
            </w:r>
          </w:p>
        </w:tc>
        <w:tc>
          <w:tcPr>
            <w:tcW w:w="1524" w:type="dxa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FFFFFF"/>
          </w:tcPr>
          <w:p w:rsidR="003A41C6" w:rsidRPr="003A41C6" w:rsidRDefault="003A41C6" w:rsidP="003A41C6">
            <w:pPr>
              <w:tabs>
                <w:tab w:val="left" w:pos="2130"/>
              </w:tabs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6.podsklop:mlečni namazi</w:t>
            </w:r>
          </w:p>
        </w:tc>
        <w:tc>
          <w:tcPr>
            <w:tcW w:w="1524" w:type="dxa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FFFFFF"/>
          </w:tcPr>
          <w:p w:rsidR="003A41C6" w:rsidRPr="003A41C6" w:rsidRDefault="003A41C6" w:rsidP="003A41C6">
            <w:pPr>
              <w:tabs>
                <w:tab w:val="left" w:pos="2130"/>
              </w:tabs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7.podsklop:mlečni pudingi in deserti</w:t>
            </w:r>
          </w:p>
        </w:tc>
        <w:tc>
          <w:tcPr>
            <w:tcW w:w="1524" w:type="dxa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8.podsklop:sladoledi</w:t>
            </w:r>
          </w:p>
        </w:tc>
        <w:tc>
          <w:tcPr>
            <w:tcW w:w="1524" w:type="dxa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9.podsklop:mleko in mlečni izdelki iz nehomogeniziranega mleka</w:t>
            </w:r>
          </w:p>
        </w:tc>
        <w:tc>
          <w:tcPr>
            <w:tcW w:w="1524" w:type="dxa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</w:t>
            </w:r>
            <w:proofErr w:type="spellStart"/>
            <w:r w:rsidRPr="003A41C6">
              <w:rPr>
                <w:rFonts w:ascii="Arial" w:eastAsia="Times New Roman" w:hAnsi="Arial" w:cs="Arial"/>
              </w:rPr>
              <w:t>juneče</w:t>
            </w:r>
            <w:proofErr w:type="spellEnd"/>
            <w:r w:rsidRPr="003A41C6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2.podsklop:svinjsko meso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3.podsklop:telečje meso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4.podsklop:perutninsko meso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5.podsklop:ostalo mesto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6.podsklop:mesnine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7.podsklop:salame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8.podsklop:perutninske mesnine in salame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9.podsklop:paštete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A41C6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1.podsklop:sveže ribe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2.podsklop:zmrznjene ribe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3.podsklop:konzervirane ribe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A41C6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1.podsklop:jajca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A41C6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1.podsklop:olja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2.podsklop:majoneze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lastRenderedPageBreak/>
              <w:t>3.podsklop:margarine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1.podsklop:solata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2.podsklop:ostala zelenjava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3.podsklop:krompir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4.podsklop:stročnice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5.podsklop:sadje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6.podsklop:jabolka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7.podsklop:suho sadje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  <w:b/>
              </w:rPr>
              <w:t>7. SKLOP ŽIVIL –  ZAMRZNJENA IN KONZERVIRANA ZELENJAVA TER SADJE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1.podsklop:zamrznjena zelenjava in sadje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2.podsklop:konzervirana in vložena zelenjava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3.podsklop:kislo zelje in repa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4.podsklop:konzervirano sadje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5.podsklop:marmelade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A41C6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1.podsklop:sok s 100% sadno maso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2.podsklop:nektarji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3.podsklop:sadno žitne rezine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4.podsklop:vode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5.podsklop:sadni sokovi in nektarji za avtomate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3A41C6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9. SKLOP ŽIVIL </w:t>
            </w:r>
            <w:r w:rsidRPr="003A41C6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3A41C6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ŽITA, MLEVSKI IZDELKI IN TESTENINE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A41C6">
              <w:rPr>
                <w:rFonts w:ascii="Arial" w:eastAsia="Times New Roman" w:hAnsi="Arial" w:cs="Arial"/>
                <w:bCs/>
                <w:shd w:val="clear" w:color="auto" w:fill="FFFFFF"/>
              </w:rPr>
              <w:t>1.podsklop:riž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A41C6">
              <w:rPr>
                <w:rFonts w:ascii="Arial" w:eastAsia="Times New Roman" w:hAnsi="Arial" w:cs="Arial"/>
                <w:bCs/>
                <w:shd w:val="clear" w:color="auto" w:fill="FFFFFF"/>
              </w:rPr>
              <w:t>2.podsklop:mlevski izdelki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A41C6">
              <w:rPr>
                <w:rFonts w:ascii="Arial" w:eastAsia="Times New Roman" w:hAnsi="Arial" w:cs="Arial"/>
                <w:bCs/>
                <w:shd w:val="clear" w:color="auto" w:fill="FFFFFF"/>
              </w:rPr>
              <w:t>3.podsklop:kaše, žita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A41C6">
              <w:rPr>
                <w:rFonts w:ascii="Arial" w:eastAsia="Times New Roman" w:hAnsi="Arial" w:cs="Arial"/>
                <w:bCs/>
                <w:shd w:val="clear" w:color="auto" w:fill="FFFFFF"/>
              </w:rPr>
              <w:t>4.podsklop:kosmiči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A41C6">
              <w:rPr>
                <w:rFonts w:ascii="Arial" w:eastAsia="Times New Roman" w:hAnsi="Arial" w:cs="Arial"/>
                <w:bCs/>
                <w:shd w:val="clear" w:color="auto" w:fill="FFFFFF"/>
              </w:rPr>
              <w:t>5.podsklop:testenine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A41C6">
              <w:rPr>
                <w:rFonts w:ascii="Arial" w:eastAsia="Times New Roman" w:hAnsi="Arial" w:cs="Arial"/>
                <w:bCs/>
                <w:shd w:val="clear" w:color="auto" w:fill="FFFFFF"/>
              </w:rPr>
              <w:t>6.podsklop:dehidrirane zakuhe in zlate kroglice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A41C6">
              <w:rPr>
                <w:rFonts w:ascii="Arial" w:eastAsia="Times New Roman" w:hAnsi="Arial" w:cs="Arial"/>
                <w:bCs/>
                <w:shd w:val="clear" w:color="auto" w:fill="FFFFFF"/>
              </w:rPr>
              <w:t>7.podsklop:polnjene testenine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A41C6">
              <w:rPr>
                <w:rFonts w:ascii="Arial" w:eastAsia="Times New Roman" w:hAnsi="Arial" w:cs="Arial"/>
                <w:bCs/>
                <w:shd w:val="clear" w:color="auto" w:fill="FFFFFF"/>
              </w:rPr>
              <w:t>8.podsklop:testo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3A41C6">
              <w:rPr>
                <w:rFonts w:ascii="Arial" w:eastAsia="Times New Roman" w:hAnsi="Arial" w:cs="Arial"/>
                <w:b/>
              </w:rPr>
              <w:t>10. SKLOP ŽIVIL – ZARMZNJENI IZDELKI IZ TESTA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lastRenderedPageBreak/>
              <w:t>1.podsklop:izdelki iz krompirjevega in ostalega testa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2.podsklop:izdelki iz zamrznjenega in svežega testa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  <w:b/>
              </w:rPr>
              <w:t>11. SKLOP ŽIVIL – KRUH, PEKOVSKO PECIVO, KEKSI, SLAŠČIČARSKI IZDELKI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1.podsklop:pšenični kruh, ostali kruh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</w:t>
            </w:r>
            <w:proofErr w:type="spellStart"/>
            <w:r w:rsidRPr="003A41C6">
              <w:rPr>
                <w:rFonts w:ascii="Arial" w:eastAsia="Times New Roman" w:hAnsi="Arial" w:cs="Arial"/>
              </w:rPr>
              <w:t>kruhi</w:t>
            </w:r>
            <w:proofErr w:type="spellEnd"/>
            <w:r w:rsidRPr="003A41C6">
              <w:rPr>
                <w:rFonts w:ascii="Arial" w:eastAsia="Times New Roman" w:hAnsi="Arial" w:cs="Arial"/>
              </w:rPr>
              <w:t xml:space="preserve"> s semeni in polnozrnati </w:t>
            </w:r>
            <w:proofErr w:type="spellStart"/>
            <w:r w:rsidRPr="003A41C6">
              <w:rPr>
                <w:rFonts w:ascii="Arial" w:eastAsia="Times New Roman" w:hAnsi="Arial" w:cs="Arial"/>
              </w:rPr>
              <w:t>kruhi</w:t>
            </w:r>
            <w:proofErr w:type="spellEnd"/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3.podsklop:pekovsko pecivo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4.podsklop:ostalo pekovsko pecivo in izdelki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5.podsklop:keksi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6.podsklop:slaščičarska peciva, pecivo iz vzhajanega testa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7.podsklop:kruh, pecivo in ostali izdelki brez aditivov, konzervansov, z manj soli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8.podsklop:kruh za kruhove cmoke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A41C6">
              <w:rPr>
                <w:rFonts w:ascii="Arial" w:eastAsia="Times New Roman" w:hAnsi="Arial" w:cs="Arial"/>
                <w:b/>
              </w:rPr>
              <w:t>12. SKLOP ŽIVIL – OSTALO PREHRAMBENO BLAGO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1.podsklop:kakavovi in kavni izdelki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2.podsklop:kakavove kreme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tabs>
                <w:tab w:val="left" w:pos="2220"/>
              </w:tabs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3.podsklop:čaji</w:t>
            </w:r>
            <w:r w:rsidRPr="003A41C6">
              <w:rPr>
                <w:rFonts w:ascii="Arial" w:eastAsia="Times New Roman" w:hAnsi="Arial" w:cs="Arial"/>
              </w:rPr>
              <w:tab/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tabs>
                <w:tab w:val="left" w:pos="2220"/>
              </w:tabs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4.podsklop:razni praški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tabs>
                <w:tab w:val="left" w:pos="2220"/>
              </w:tabs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5.podsklop:med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tabs>
                <w:tab w:val="left" w:pos="2220"/>
              </w:tabs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6.podsklop:začimbe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tabs>
                <w:tab w:val="left" w:pos="2220"/>
              </w:tabs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7.podsklop:ostala živila in dodatki jedem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8.podsklop:dietna živila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9.podsklop:kisi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3A41C6" w:rsidRPr="003A41C6" w:rsidTr="001B4211"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A41C6">
              <w:rPr>
                <w:rFonts w:ascii="Arial" w:eastAsia="Times New Roman" w:hAnsi="Arial" w:cs="Arial"/>
                <w:b/>
              </w:rPr>
              <w:t>13. SKLOP ŽIVIL – EKOLOŠKA ŽIVILA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1.podsklop:ekološko mleko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2.podsklop:ekološki jogurt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3.podsklop:ekološka skuta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4.podsklop:ekološki kefir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lastRenderedPageBreak/>
              <w:t>5.podsklop:ekološko maslo, smetana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6.podsklop:ekološki siri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7.podsklop:ekološko meso in izdelki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8.podsklop:</w:t>
            </w:r>
            <w:proofErr w:type="spellStart"/>
            <w:r w:rsidRPr="003A41C6">
              <w:rPr>
                <w:rFonts w:ascii="Arial" w:eastAsia="Times New Roman" w:hAnsi="Arial" w:cs="Arial"/>
              </w:rPr>
              <w:t>bio</w:t>
            </w:r>
            <w:proofErr w:type="spellEnd"/>
            <w:r w:rsidRPr="003A41C6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9.podsklop:sadje ekološke predelave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10.podsklop:</w:t>
            </w:r>
            <w:proofErr w:type="spellStart"/>
            <w:r w:rsidRPr="003A41C6">
              <w:rPr>
                <w:rFonts w:ascii="Arial" w:eastAsia="Times New Roman" w:hAnsi="Arial" w:cs="Arial"/>
              </w:rPr>
              <w:t>eko</w:t>
            </w:r>
            <w:proofErr w:type="spellEnd"/>
            <w:r w:rsidRPr="003A41C6">
              <w:rPr>
                <w:rFonts w:ascii="Arial" w:eastAsia="Times New Roman" w:hAnsi="Arial" w:cs="Arial"/>
              </w:rPr>
              <w:t xml:space="preserve"> marmelada 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11.podsklop:</w:t>
            </w:r>
            <w:r w:rsidRPr="003A41C6">
              <w:rPr>
                <w:rFonts w:ascii="Arial" w:eastAsia="Times New Roman" w:hAnsi="Arial" w:cs="Times New Roman"/>
                <w:sz w:val="20"/>
              </w:rPr>
              <w:t xml:space="preserve"> </w:t>
            </w:r>
            <w:proofErr w:type="spellStart"/>
            <w:r w:rsidRPr="003A41C6">
              <w:rPr>
                <w:rFonts w:ascii="Arial" w:eastAsia="Times New Roman" w:hAnsi="Arial" w:cs="Arial"/>
              </w:rPr>
              <w:t>bio</w:t>
            </w:r>
            <w:proofErr w:type="spellEnd"/>
            <w:r w:rsidRPr="003A41C6">
              <w:rPr>
                <w:rFonts w:ascii="Arial" w:eastAsia="Times New Roman" w:hAnsi="Arial" w:cs="Arial"/>
              </w:rPr>
              <w:t xml:space="preserve"> sirovi in zelenjavni izdelki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12.podsklop:</w:t>
            </w:r>
            <w:proofErr w:type="spellStart"/>
            <w:r w:rsidRPr="003A41C6">
              <w:rPr>
                <w:rFonts w:ascii="Arial" w:eastAsia="Times New Roman" w:hAnsi="Arial" w:cs="Arial"/>
              </w:rPr>
              <w:t>eko</w:t>
            </w:r>
            <w:proofErr w:type="spellEnd"/>
            <w:r w:rsidRPr="003A41C6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13.podsklop:</w:t>
            </w:r>
            <w:proofErr w:type="spellStart"/>
            <w:r w:rsidRPr="003A41C6">
              <w:rPr>
                <w:rFonts w:ascii="Arial" w:eastAsia="Times New Roman" w:hAnsi="Arial" w:cs="Arial"/>
              </w:rPr>
              <w:t>bio</w:t>
            </w:r>
            <w:proofErr w:type="spellEnd"/>
            <w:r w:rsidRPr="003A41C6">
              <w:rPr>
                <w:rFonts w:ascii="Arial" w:eastAsia="Times New Roman" w:hAnsi="Arial" w:cs="Arial"/>
              </w:rPr>
              <w:t xml:space="preserve"> žita, pripravljeni izdelki, kosmiči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14.podsklop:</w:t>
            </w:r>
            <w:proofErr w:type="spellStart"/>
            <w:r w:rsidRPr="003A41C6">
              <w:rPr>
                <w:rFonts w:ascii="Arial" w:eastAsia="Times New Roman" w:hAnsi="Arial" w:cs="Arial"/>
              </w:rPr>
              <w:t>eko</w:t>
            </w:r>
            <w:proofErr w:type="spellEnd"/>
            <w:r w:rsidRPr="003A41C6">
              <w:rPr>
                <w:rFonts w:ascii="Arial" w:eastAsia="Times New Roman" w:hAnsi="Arial" w:cs="Arial"/>
              </w:rPr>
              <w:t xml:space="preserve"> kruh in pekovsko pecivo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41C6" w:rsidRPr="003A41C6" w:rsidTr="001B4211">
        <w:trPr>
          <w:gridAfter w:val="2"/>
          <w:wAfter w:w="1662" w:type="dxa"/>
        </w:trPr>
        <w:tc>
          <w:tcPr>
            <w:tcW w:w="2777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1C6">
              <w:rPr>
                <w:rFonts w:ascii="Arial" w:eastAsia="Times New Roman" w:hAnsi="Arial" w:cs="Arial"/>
              </w:rPr>
              <w:t>15.podsklop:</w:t>
            </w:r>
            <w:proofErr w:type="spellStart"/>
            <w:r w:rsidRPr="003A41C6">
              <w:rPr>
                <w:rFonts w:ascii="Arial" w:eastAsia="Times New Roman" w:hAnsi="Arial" w:cs="Arial"/>
              </w:rPr>
              <w:t>eko</w:t>
            </w:r>
            <w:proofErr w:type="spellEnd"/>
            <w:r w:rsidRPr="003A41C6">
              <w:rPr>
                <w:rFonts w:ascii="Arial" w:eastAsia="Times New Roman" w:hAnsi="Arial" w:cs="Arial"/>
              </w:rPr>
              <w:t xml:space="preserve"> med</w:t>
            </w:r>
          </w:p>
        </w:tc>
        <w:tc>
          <w:tcPr>
            <w:tcW w:w="1524" w:type="dxa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A41C6">
        <w:rPr>
          <w:rFonts w:ascii="Arial" w:eastAsia="Times New Roman" w:hAnsi="Arial" w:cs="Arial"/>
          <w:sz w:val="20"/>
          <w:szCs w:val="20"/>
        </w:rPr>
        <w:t>Ponudnik mora v Predračunu ponujati vse pozicije, ob upoštevanju tehničnih specifikacij, ki so del razpisne dokumentacije.</w:t>
      </w: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3A41C6">
        <w:rPr>
          <w:rFonts w:ascii="Arial" w:eastAsia="Times New Roman" w:hAnsi="Arial" w:cs="Arial"/>
          <w:b/>
          <w:sz w:val="20"/>
          <w:szCs w:val="20"/>
          <w:u w:val="single"/>
        </w:rPr>
        <w:t>Ponudnik v sistemu e-JN predračun predmetni razpisni obrazec 2a (odpiranje konkurence za 1. leto) naloži v razdelek »Predračun« v .</w:t>
      </w:r>
      <w:proofErr w:type="spellStart"/>
      <w:r w:rsidRPr="003A41C6">
        <w:rPr>
          <w:rFonts w:ascii="Arial" w:eastAsia="Times New Roman" w:hAnsi="Arial" w:cs="Arial"/>
          <w:b/>
          <w:sz w:val="20"/>
          <w:szCs w:val="20"/>
          <w:u w:val="single"/>
        </w:rPr>
        <w:t>pdf</w:t>
      </w:r>
      <w:proofErr w:type="spellEnd"/>
      <w:r w:rsidRPr="003A41C6">
        <w:rPr>
          <w:rFonts w:ascii="Arial" w:eastAsia="Times New Roman" w:hAnsi="Arial" w:cs="Arial"/>
          <w:b/>
          <w:sz w:val="20"/>
          <w:szCs w:val="20"/>
          <w:u w:val="single"/>
        </w:rPr>
        <w:t xml:space="preserve"> datoteki </w:t>
      </w:r>
      <w:r w:rsidRPr="003A41C6">
        <w:rPr>
          <w:rFonts w:ascii="Arial" w:eastAsia="Times New Roman" w:hAnsi="Arial" w:cs="Arial"/>
          <w:sz w:val="20"/>
          <w:szCs w:val="20"/>
          <w:u w:val="single"/>
        </w:rPr>
        <w:t>(vidno na javnem odpiranju ponudb).</w:t>
      </w:r>
      <w:r w:rsidRPr="003A41C6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3A41C6">
        <w:rPr>
          <w:rFonts w:ascii="Arial" w:eastAsia="Times New Roman" w:hAnsi="Arial" w:cs="Arial"/>
          <w:b/>
          <w:sz w:val="20"/>
          <w:szCs w:val="20"/>
        </w:rPr>
        <w:t xml:space="preserve">Hkrati mora ponudnik izpolnjen obrazec predračuna v </w:t>
      </w:r>
      <w:proofErr w:type="spellStart"/>
      <w:r w:rsidRPr="003A41C6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3A41C6">
        <w:rPr>
          <w:rFonts w:ascii="Arial" w:eastAsia="Times New Roman" w:hAnsi="Arial" w:cs="Arial"/>
          <w:b/>
          <w:sz w:val="20"/>
          <w:szCs w:val="20"/>
        </w:rPr>
        <w:t xml:space="preserve"> obliki (razpisni obrazec 15a do 15l za 1. leto odpiranja konkurence: 2020-2021) oddati v sistemu e-JN tako v .</w:t>
      </w:r>
      <w:proofErr w:type="spellStart"/>
      <w:r w:rsidRPr="003A41C6">
        <w:rPr>
          <w:rFonts w:ascii="Arial" w:eastAsia="Times New Roman" w:hAnsi="Arial" w:cs="Arial"/>
          <w:b/>
          <w:sz w:val="20"/>
          <w:szCs w:val="20"/>
        </w:rPr>
        <w:t>pdf</w:t>
      </w:r>
      <w:proofErr w:type="spellEnd"/>
      <w:r w:rsidRPr="003A41C6">
        <w:rPr>
          <w:rFonts w:ascii="Arial" w:eastAsia="Times New Roman" w:hAnsi="Arial" w:cs="Arial"/>
          <w:b/>
          <w:sz w:val="20"/>
          <w:szCs w:val="20"/>
        </w:rPr>
        <w:t xml:space="preserve"> formatu (podpisan in žigosan), kot tudi v </w:t>
      </w:r>
      <w:proofErr w:type="spellStart"/>
      <w:r w:rsidRPr="003A41C6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3A41C6">
        <w:rPr>
          <w:rFonts w:ascii="Arial" w:eastAsia="Times New Roman" w:hAnsi="Arial" w:cs="Arial"/>
          <w:b/>
          <w:sz w:val="20"/>
          <w:szCs w:val="20"/>
        </w:rPr>
        <w:t xml:space="preserve"> obliki v »druge priloge« v preostalem, na javnem odpiranju nevidnem delu ponudbene dokumentacije.</w:t>
      </w: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3A41C6" w:rsidRPr="003A41C6" w:rsidTr="001B4211">
        <w:tc>
          <w:tcPr>
            <w:tcW w:w="3070" w:type="dxa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Kraj: _______________</w:t>
            </w: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Datum: _______________</w:t>
            </w:r>
          </w:p>
        </w:tc>
        <w:tc>
          <w:tcPr>
            <w:tcW w:w="3070" w:type="dxa"/>
          </w:tcPr>
          <w:p w:rsidR="003A41C6" w:rsidRPr="003A41C6" w:rsidRDefault="003A41C6" w:rsidP="003A41C6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3070" w:type="dxa"/>
          </w:tcPr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Podpisnik: _______________</w:t>
            </w: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_________________</w:t>
            </w:r>
          </w:p>
          <w:p w:rsidR="003A41C6" w:rsidRPr="003A41C6" w:rsidRDefault="003A41C6" w:rsidP="003A41C6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41C6">
              <w:rPr>
                <w:rFonts w:ascii="Arial" w:eastAsia="Times New Roman" w:hAnsi="Arial" w:cs="Arial"/>
                <w:sz w:val="20"/>
                <w:szCs w:val="20"/>
              </w:rPr>
              <w:t>Podpis:</w:t>
            </w:r>
          </w:p>
        </w:tc>
      </w:tr>
    </w:tbl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A41C6" w:rsidRPr="003A41C6" w:rsidRDefault="003A41C6" w:rsidP="003A41C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336C2B" w:rsidRDefault="00336C2B">
      <w:bookmarkStart w:id="1" w:name="_GoBack"/>
      <w:bookmarkEnd w:id="1"/>
    </w:p>
    <w:sectPr w:rsidR="00336C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F2C" w:rsidRDefault="00283F2C" w:rsidP="003A41C6">
      <w:pPr>
        <w:spacing w:after="0" w:line="240" w:lineRule="auto"/>
      </w:pPr>
      <w:r>
        <w:separator/>
      </w:r>
    </w:p>
  </w:endnote>
  <w:endnote w:type="continuationSeparator" w:id="0">
    <w:p w:rsidR="00283F2C" w:rsidRDefault="00283F2C" w:rsidP="003A4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F2C" w:rsidRDefault="00283F2C" w:rsidP="003A41C6">
      <w:pPr>
        <w:spacing w:after="0" w:line="240" w:lineRule="auto"/>
      </w:pPr>
      <w:r>
        <w:separator/>
      </w:r>
    </w:p>
  </w:footnote>
  <w:footnote w:type="continuationSeparator" w:id="0">
    <w:p w:rsidR="00283F2C" w:rsidRDefault="00283F2C" w:rsidP="003A41C6">
      <w:pPr>
        <w:spacing w:after="0" w:line="240" w:lineRule="auto"/>
      </w:pPr>
      <w:r>
        <w:continuationSeparator/>
      </w:r>
    </w:p>
  </w:footnote>
  <w:footnote w:id="1">
    <w:p w:rsidR="003A41C6" w:rsidRPr="00B25666" w:rsidRDefault="003A41C6" w:rsidP="003A41C6">
      <w:pPr>
        <w:pStyle w:val="Sprotnaopomba-besedilo"/>
        <w:rPr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B25666">
        <w:rPr>
          <w:szCs w:val="18"/>
        </w:rPr>
        <w:t>Naročnik bo skladno z določili razpisne dokumentacije sklenil okvirne sporazume le s ponudniki, ki bodo oddali dopustno ponudbo. V prvem letu naročnik hkrati z oddajo ponudbe odpira tudi konkurenco in bo s ponudnikom/-i, ki bo/-do oddal/-i dopustno ponudbo in bo/-do za posamezen sklop/sklope predložil ekonomsko najugodnejšo ponudbo, sklenil pogodbo/-e.</w:t>
      </w:r>
    </w:p>
  </w:footnote>
  <w:footnote w:id="2">
    <w:p w:rsidR="003A41C6" w:rsidRPr="00B25666" w:rsidRDefault="003A41C6" w:rsidP="003A41C6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3">
    <w:p w:rsidR="003A41C6" w:rsidRPr="00B25666" w:rsidRDefault="003A41C6" w:rsidP="003A41C6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4">
    <w:p w:rsidR="003A41C6" w:rsidRPr="00B25666" w:rsidRDefault="003A41C6" w:rsidP="003A41C6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5">
    <w:p w:rsidR="003A41C6" w:rsidRPr="00B25666" w:rsidRDefault="003A41C6" w:rsidP="003A41C6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3A41C6" w:rsidRDefault="003A41C6" w:rsidP="003A41C6">
      <w:pPr>
        <w:pStyle w:val="Sprotnaopomba-besedil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1C6"/>
    <w:rsid w:val="00283F2C"/>
    <w:rsid w:val="00336C2B"/>
    <w:rsid w:val="003A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A41C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A41C6"/>
    <w:rPr>
      <w:sz w:val="20"/>
      <w:szCs w:val="20"/>
    </w:rPr>
  </w:style>
  <w:style w:type="character" w:styleId="Sprotnaopomba-sklic">
    <w:name w:val="footnote reference"/>
    <w:uiPriority w:val="99"/>
    <w:unhideWhenUsed/>
    <w:rsid w:val="003A41C6"/>
    <w:rPr>
      <w:rFonts w:ascii="Arial" w:hAnsi="Arial"/>
      <w:i/>
      <w:sz w:val="18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A41C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A41C6"/>
    <w:rPr>
      <w:sz w:val="20"/>
      <w:szCs w:val="20"/>
    </w:rPr>
  </w:style>
  <w:style w:type="character" w:styleId="Sprotnaopomba-sklic">
    <w:name w:val="footnote reference"/>
    <w:uiPriority w:val="99"/>
    <w:unhideWhenUsed/>
    <w:rsid w:val="003A41C6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avtor</dc:creator>
  <cp:lastModifiedBy>Blažka Vrsajković</cp:lastModifiedBy>
  <cp:revision>1</cp:revision>
  <dcterms:created xsi:type="dcterms:W3CDTF">2019-12-06T10:48:00Z</dcterms:created>
  <dcterms:modified xsi:type="dcterms:W3CDTF">2019-12-06T10:49:00Z</dcterms:modified>
</cp:coreProperties>
</file>